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生物检测室洁净检测服务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主要技术规格、参数及要求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检测房间名称、洁净级别及面积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委托单位：</w:t>
      </w:r>
      <w:r>
        <w:rPr>
          <w:rFonts w:hint="eastAsia" w:ascii="仿宋_GB2312" w:eastAsia="仿宋_GB2312"/>
          <w:sz w:val="32"/>
          <w:szCs w:val="32"/>
          <w:u w:val="single"/>
        </w:rPr>
        <w:t>内蒙古自治区医疗器械检验检测研究院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3"/>
        <w:tblW w:w="911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85"/>
        <w:gridCol w:w="750"/>
        <w:gridCol w:w="1048"/>
        <w:gridCol w:w="615"/>
        <w:gridCol w:w="2235"/>
        <w:gridCol w:w="705"/>
        <w:gridCol w:w="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房间名称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（房号）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级别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面积（m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房间名称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（房号）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级别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面积（m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PCR走廊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10.2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阳性细菌培养室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18.87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缓冲间（北）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阳性真菌培养室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11.22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缓冲间（中）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2.86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高压室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17.36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缓冲间（南）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6.51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准备间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试剂准备室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15.57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无菌培养室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13.12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标本制备室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14.94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一更（无菌）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产物分析室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19.32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二更（无菌）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PCR洗消室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13.89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缓冲间（无菌）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细胞培养室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15.55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无菌一室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一更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4.9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无菌二室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9.87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二更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4.04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无菌前处理室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细胞实验室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10.44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一更（微限）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消杀用品室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20.4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二更（微限）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一更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3.15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微限区走廊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25.56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二更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5.67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限度一室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15.05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阳性区走廊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32.8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限度二室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15.05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菌种室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10.35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限度三室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15.05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P2实验室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24.26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限度细菌培养室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18.87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阳性一室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20.37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235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限度真菌培养室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阳性二室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19.38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生物安全柜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 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1.尘埃/悬浮粒子数(空气洁净度、微粒计数浓度) 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2.沉降菌数(沉降菌 浓度、落下菌数)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3.浮游菌数 (浮游菌浓度)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4.换气次数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6.静压差(最小静压差、压强梯度)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7.风速(气流速度、平均风速)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8.照度（最低照度)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9.相对湿度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房间高效过滤器完整性（所有B、C级区域都做，D级区域房间号：24、25、26、27、34）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具备资质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1.具备CMA或CNAS资质。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2.洁净检测依据标准：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现行版GB 50457、中国药典9205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、YY/T 0033、GB 50591、GB 16292、GB16293、GB16294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生物安全柜GB 41918-2022或YY0569-2011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276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zM2Y2QyNWU4ZDA0ZjFiMGE0YzIzYjM3OWEyYjYifQ=="/>
  </w:docVars>
  <w:rsids>
    <w:rsidRoot w:val="00BB2EF0"/>
    <w:rsid w:val="002E2D25"/>
    <w:rsid w:val="00430DA7"/>
    <w:rsid w:val="004E44C7"/>
    <w:rsid w:val="006747FE"/>
    <w:rsid w:val="006F6B3B"/>
    <w:rsid w:val="008B5088"/>
    <w:rsid w:val="00921C06"/>
    <w:rsid w:val="009C66ED"/>
    <w:rsid w:val="00A3196E"/>
    <w:rsid w:val="00AF68F1"/>
    <w:rsid w:val="00BB2EF0"/>
    <w:rsid w:val="00C12FAE"/>
    <w:rsid w:val="00CB3A9A"/>
    <w:rsid w:val="00CE5204"/>
    <w:rsid w:val="00F8262F"/>
    <w:rsid w:val="00FD08AF"/>
    <w:rsid w:val="1F615A66"/>
    <w:rsid w:val="23F826CB"/>
    <w:rsid w:val="377B2A09"/>
    <w:rsid w:val="3DF8538F"/>
    <w:rsid w:val="51CDE088"/>
    <w:rsid w:val="5D5F83C9"/>
    <w:rsid w:val="680447AD"/>
    <w:rsid w:val="77FF8A0A"/>
    <w:rsid w:val="7AAB69AA"/>
    <w:rsid w:val="7AFD43F3"/>
    <w:rsid w:val="7FB58745"/>
    <w:rsid w:val="7FFDAE59"/>
    <w:rsid w:val="AAFBF02E"/>
    <w:rsid w:val="B6FF77A5"/>
    <w:rsid w:val="E765B468"/>
    <w:rsid w:val="FFF9B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398</Words>
  <Characters>563</Characters>
  <Lines>140</Lines>
  <Paragraphs>192</Paragraphs>
  <TotalTime>25</TotalTime>
  <ScaleCrop>false</ScaleCrop>
  <LinksUpToDate>false</LinksUpToDate>
  <CharactersWithSpaces>769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2015-02-02T09:30:00Z</dcterms:created>
  <dc:creator>Sky123.Org</dc:creator>
  <cp:lastModifiedBy>崔建平</cp:lastModifiedBy>
  <cp:lastPrinted>2024-11-15T15:34:03Z</cp:lastPrinted>
  <dcterms:modified xsi:type="dcterms:W3CDTF">2024-11-15T17:49:11Z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65AE42B7DD7641D1AA0C5EC1F16FCBD8_12</vt:lpwstr>
  </property>
  <property fmtid="{D5CDD505-2E9C-101B-9397-08002B2CF9AE}" pid="4" name="GrammarlyDocumentId">
    <vt:lpwstr>e1f97a3690bd842734642af7f51904f43557e7e1ec6b9cae73a4ae115fbac047</vt:lpwstr>
  </property>
</Properties>
</file>